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jc w:val="center"/>
        <w:textAlignment w:val="baseline"/>
        <w:rPr>
          <w:rFonts w:ascii="Calibri" w:eastAsia="Times New Roman" w:hAnsi="Calibri"/>
          <w:b/>
          <w:bCs/>
          <w:i/>
          <w:szCs w:val="24"/>
          <w:lang w:eastAsia="fr-FR"/>
        </w:rPr>
      </w:pPr>
      <w:r w:rsidRPr="00CC50FD">
        <w:rPr>
          <w:rFonts w:ascii="Calibri" w:eastAsia="Times New Roman" w:hAnsi="Calibri"/>
          <w:b/>
          <w:bCs/>
          <w:i/>
          <w:szCs w:val="24"/>
          <w:lang w:eastAsia="fr-FR"/>
        </w:rPr>
        <w:t>Măsura 3/3A – Sprijinirea formelor asociative</w:t>
      </w:r>
    </w:p>
    <w:p w:rsidR="00CC50FD" w:rsidRPr="008E6489" w:rsidRDefault="00CC50FD" w:rsidP="008E6489">
      <w:pPr>
        <w:spacing w:after="200" w:line="276" w:lineRule="auto"/>
        <w:contextualSpacing w:val="0"/>
        <w:jc w:val="center"/>
        <w:rPr>
          <w:rFonts w:ascii="Calibri" w:hAnsi="Calibri"/>
        </w:rPr>
      </w:pPr>
      <w:r w:rsidRPr="00CC50FD">
        <w:rPr>
          <w:rFonts w:ascii="Calibri" w:hAnsi="Calibri"/>
          <w:i/>
        </w:rPr>
        <w:t>cu obiective care se încadrează în prevederile art. 35 Cooperare, alin (1), lit (a) din Reg. (UE) nr. 1305/2013 - corespondență SM 16.4 si SM 16.4a „Sprijin acordat pentru cooperare orizontala si verticala intre actorii din lantul de aprovizionare in sectoarele agricol si pomicol”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Denumire solicitant: ..........................................................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Titlu proiect........................................................................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Amplasarea proiectului.............................(localitate/localitati)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Statutul juridic: ………………………………………………………………..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Date personale (reprezentant legal al solicitantului)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Nume:………………………………………………………………………........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Prenume:……………...……………………………………………………......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Funcţie reprezentant legal:…………………………......................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961"/>
        <w:gridCol w:w="1278"/>
        <w:gridCol w:w="2175"/>
      </w:tblGrid>
      <w:tr w:rsidR="00CC50FD" w:rsidRPr="00CC50FD" w:rsidTr="00CB7A16">
        <w:trPr>
          <w:trHeight w:val="913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both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Nr. crt.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Criterii de selectie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color w:val="000000"/>
                <w:szCs w:val="24"/>
              </w:rPr>
              <w:t>Punctaj estimat</w:t>
            </w:r>
          </w:p>
        </w:tc>
        <w:tc>
          <w:tcPr>
            <w:tcW w:w="0" w:type="auto"/>
          </w:tcPr>
          <w:p w:rsidR="00CC50FD" w:rsidRPr="00CC50FD" w:rsidRDefault="00CC50FD" w:rsidP="00CB7A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color w:val="000000"/>
                <w:szCs w:val="24"/>
              </w:rPr>
              <w:t>Punctaj obtinut in urma evaluarii GAL</w:t>
            </w:r>
          </w:p>
        </w:tc>
      </w:tr>
      <w:tr w:rsidR="00CC50FD" w:rsidRPr="00CC50FD" w:rsidTr="00CB7A16">
        <w:trPr>
          <w:trHeight w:val="70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B7A16">
            <w:pPr>
              <w:tabs>
                <w:tab w:val="left" w:pos="270"/>
              </w:tabs>
              <w:spacing w:after="200" w:line="276" w:lineRule="auto"/>
              <w:contextualSpacing w:val="0"/>
              <w:rPr>
                <w:rFonts w:ascii="Calibri" w:hAnsi="Calibri"/>
                <w:sz w:val="22"/>
                <w:szCs w:val="24"/>
              </w:rPr>
            </w:pPr>
            <w:r w:rsidRPr="00CC50FD">
              <w:rPr>
                <w:rFonts w:ascii="Calibri" w:hAnsi="Calibri"/>
                <w:sz w:val="22"/>
                <w:szCs w:val="24"/>
              </w:rPr>
              <w:t>Numarul de parteneri implicati</w:t>
            </w:r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;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parteneri implicati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5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3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2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270"/>
              </w:tabs>
              <w:spacing w:after="200" w:line="276" w:lineRule="auto"/>
              <w:rPr>
                <w:rFonts w:ascii="Calibri" w:hAnsi="Calibri"/>
                <w:sz w:val="22"/>
                <w:szCs w:val="24"/>
              </w:rPr>
            </w:pP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Amploarea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cooperării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în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teritoriul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GAL;</w:t>
            </w:r>
          </w:p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Actiunile proiectului au loc in mai mult de o comuna din teritoriul GAL Podu Inalt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 xml:space="preserve">Minim 2 comune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3 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4 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445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B7A16" w:rsidP="00CB7A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   </w:t>
            </w:r>
            <w:r w:rsidR="00CC50FD" w:rsidRPr="00CC50FD">
              <w:rPr>
                <w:rFonts w:ascii="Calibri" w:hAnsi="Calibri" w:cs="Calibri"/>
                <w:b/>
                <w:sz w:val="22"/>
                <w:szCs w:val="24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trei locuri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doua locuri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lastRenderedPageBreak/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un loc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Complementaritate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 xml:space="preserve"> cu M1/1A </w:t>
            </w: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si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>/</w:t>
            </w: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sau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 xml:space="preserve"> cu M2/2A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C50FD">
              <w:rPr>
                <w:rFonts w:ascii="Calibri" w:eastAsia="Times New Roman" w:hAnsi="Calibri" w:cs="Calibri"/>
                <w:b/>
                <w:szCs w:val="24"/>
              </w:rPr>
              <w:t xml:space="preserve">Liderul de proiect/partenerii sunt membri in grupul tinta al Masurii 1 </w:t>
            </w:r>
            <w:proofErr w:type="spellStart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si</w:t>
            </w:r>
            <w:proofErr w:type="spellEnd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/</w:t>
            </w:r>
            <w:proofErr w:type="spellStart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sau</w:t>
            </w:r>
            <w:proofErr w:type="spellEnd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 xml:space="preserve"> cu M2/2A</w:t>
            </w:r>
            <w:r w:rsidRPr="00CC50FD">
              <w:rPr>
                <w:rFonts w:ascii="Calibri" w:eastAsia="Times New Roman" w:hAnsi="Calibri" w:cs="Calibri"/>
                <w:b/>
                <w:szCs w:val="24"/>
              </w:rPr>
              <w:t xml:space="preserve"> din SDL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C50FD" w:rsidRPr="00CC50FD" w:rsidRDefault="00CC50FD" w:rsidP="00CB7A16">
            <w:pPr>
              <w:tabs>
                <w:tab w:val="left" w:pos="450"/>
                <w:tab w:val="left" w:pos="900"/>
              </w:tabs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eastAsia="Times New Roman" w:hAnsi="Calibri" w:cs="Calibri"/>
                <w:b/>
                <w:szCs w:val="24"/>
              </w:rPr>
              <w:t xml:space="preserve">TOTAL </w:t>
            </w:r>
            <w:r w:rsidR="00CB7A16">
              <w:rPr>
                <w:rFonts w:ascii="Calibri" w:eastAsia="Times New Roman" w:hAnsi="Calibri" w:cs="Calibri"/>
                <w:b/>
                <w:szCs w:val="24"/>
              </w:rPr>
              <w:t>PUNCTAJ PROIECT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</w:tbl>
    <w:p w:rsidR="001E091D" w:rsidRDefault="001E091D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1E091D" w:rsidRDefault="001E091D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/>
          <w:b/>
          <w:szCs w:val="24"/>
          <w:lang w:val="fr-FR"/>
        </w:rPr>
      </w:pPr>
      <w:proofErr w:type="spellStart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>Criterii</w:t>
      </w:r>
      <w:proofErr w:type="spellEnd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 xml:space="preserve"> de </w:t>
      </w:r>
      <w:proofErr w:type="spellStart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>departajare</w:t>
      </w:r>
      <w:proofErr w:type="spellEnd"/>
      <w:r w:rsidRPr="00CB7A16">
        <w:rPr>
          <w:rFonts w:ascii="Calibri" w:eastAsia="Times New Roman" w:hAnsi="Calibri"/>
          <w:b/>
          <w:szCs w:val="24"/>
          <w:lang w:val="fr-FR"/>
        </w:rPr>
        <w:t> :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eastAsia="MS Mincho" w:hAnsi="Calibri"/>
          <w:b/>
          <w:color w:val="000000"/>
          <w:szCs w:val="24"/>
          <w:lang w:val="fr-FR"/>
        </w:rPr>
      </w:pP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Proiectele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care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întrunesc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acelaşi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punctaj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,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sunt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departajate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în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funcţie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gramStart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de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următoarele</w:t>
      </w:r>
      <w:proofErr w:type="spellEnd"/>
      <w:proofErr w:type="gram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criterii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: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eastAsia="MS Mincho" w:hAnsi="Calibri"/>
          <w:color w:val="000000"/>
          <w:szCs w:val="24"/>
          <w:lang w:val="fr-FR"/>
        </w:rPr>
      </w:pP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1)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numărul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partenerilor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proiect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;</w:t>
      </w: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en-US"/>
        </w:rPr>
      </w:pP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2)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numarul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UAT-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urilor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din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GAL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Podu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Inalt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care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sunt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localizati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partenerii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proiect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>.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hAnsi="Calibri"/>
          <w:bCs/>
          <w:szCs w:val="24"/>
          <w:lang w:val="en-US"/>
        </w:rPr>
      </w:pP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hAnsi="Calibri"/>
          <w:bCs/>
          <w:szCs w:val="24"/>
          <w:lang w:val="en-US"/>
        </w:rPr>
      </w:pPr>
      <w:proofErr w:type="spellStart"/>
      <w:r w:rsidRPr="00CB7A16">
        <w:rPr>
          <w:rFonts w:ascii="Calibri" w:hAnsi="Calibri"/>
          <w:bCs/>
          <w:szCs w:val="24"/>
          <w:lang w:val="en-US"/>
        </w:rPr>
        <w:t>Pentru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această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măsură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punctajul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minim </w:t>
      </w:r>
      <w:proofErr w:type="spellStart"/>
      <w:proofErr w:type="gramStart"/>
      <w:r w:rsidRPr="00CB7A16">
        <w:rPr>
          <w:rFonts w:ascii="Calibri" w:hAnsi="Calibri"/>
          <w:bCs/>
          <w:szCs w:val="24"/>
          <w:lang w:val="en-US"/>
        </w:rPr>
        <w:t>este</w:t>
      </w:r>
      <w:proofErr w:type="spellEnd"/>
      <w:proofErr w:type="gramEnd"/>
      <w:r w:rsidRPr="00CB7A16">
        <w:rPr>
          <w:rFonts w:ascii="Calibri" w:hAnsi="Calibri"/>
          <w:bCs/>
          <w:szCs w:val="24"/>
          <w:lang w:val="en-US"/>
        </w:rPr>
        <w:t xml:space="preserve"> de 40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puncte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si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reprezintă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pragul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sub care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niciun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proiect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nu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poate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intra la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finanţare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. 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en-US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  <w:r w:rsidRPr="00CB7A16">
        <w:rPr>
          <w:rFonts w:ascii="Calibri" w:hAnsi="Calibri"/>
          <w:szCs w:val="24"/>
        </w:rPr>
        <w:t>Cererile de Finantare ale căror punctaj este sub punctajul minim de 40 puncte nu vor intra în procesul de selecție si li se va atribui statutul de  ”R” – Neconforma”.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bCs/>
          <w:szCs w:val="24"/>
        </w:rPr>
      </w:pPr>
      <w:r w:rsidRPr="00CB7A16">
        <w:rPr>
          <w:rFonts w:ascii="Calibri" w:hAnsi="Calibri"/>
          <w:b/>
          <w:bCs/>
          <w:szCs w:val="24"/>
        </w:rPr>
        <w:t>Atentie!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  <w:r w:rsidRPr="00CB7A16">
        <w:rPr>
          <w:rFonts w:ascii="Calibri" w:hAnsi="Calibri"/>
          <w:bCs/>
          <w:szCs w:val="24"/>
        </w:rPr>
        <w:t xml:space="preserve">Evaluarea criteriilor de selectie se face numai in baza documentelor depuse odata cu Cererea de finantare. </w:t>
      </w:r>
    </w:p>
    <w:tbl>
      <w:tblPr>
        <w:tblW w:w="4850" w:type="pct"/>
        <w:tblLook w:val="04A0" w:firstRow="1" w:lastRow="0" w:firstColumn="1" w:lastColumn="0" w:noHBand="0" w:noVBand="1"/>
      </w:tblPr>
      <w:tblGrid>
        <w:gridCol w:w="9072"/>
      </w:tblGrid>
      <w:tr w:rsidR="00CB7A16" w:rsidRPr="00CB7A16" w:rsidTr="00C15BB6">
        <w:tc>
          <w:tcPr>
            <w:tcW w:w="5000" w:type="pct"/>
            <w:hideMark/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iCs/>
                <w:szCs w:val="24"/>
                <w:u w:val="single"/>
              </w:rPr>
            </w:pPr>
            <w:r w:rsidRPr="00CB7A16">
              <w:rPr>
                <w:rFonts w:ascii="Calibri" w:hAnsi="Calibri"/>
                <w:bCs/>
                <w:iCs/>
                <w:szCs w:val="24"/>
                <w:u w:val="single"/>
              </w:rPr>
              <w:t xml:space="preserve">Observatii: 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iCs/>
                <w:szCs w:val="24"/>
                <w:u w:val="single"/>
                <w:lang w:val="en-US"/>
              </w:rPr>
            </w:pPr>
            <w:r w:rsidRPr="00CB7A16">
              <w:rPr>
                <w:rFonts w:ascii="Calibri" w:hAnsi="Calibri"/>
                <w:bCs/>
                <w:iCs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 xml:space="preserve">Aprobat: Manager GAL Podu Inalt                              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Semnătura şi ştampila ...................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Data………......................................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>Verificat: Evaluator  GAL Podu Inalt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Semnătura....................................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      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Data……......................................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lastRenderedPageBreak/>
        <w:t>Întocmit: Evaluator  GAL Podu Inalt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Semnătura....................................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        </w:t>
      </w:r>
    </w:p>
    <w:p w:rsidR="00CB7A16" w:rsidRPr="00CB7A16" w:rsidRDefault="00CB7A16" w:rsidP="00CB7A16">
      <w:pPr>
        <w:rPr>
          <w:rFonts w:ascii="Calibri" w:hAnsi="Calibri" w:cs="Calibri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Data……......................................</w:t>
      </w:r>
    </w:p>
    <w:p w:rsidR="00DA5D97" w:rsidRDefault="00DA5D97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rPr>
          <w:rFonts w:ascii="Calibri" w:eastAsia="Times New Roman" w:hAnsi="Calibri" w:cs="Calibri"/>
          <w:b/>
          <w:szCs w:val="24"/>
        </w:rPr>
      </w:pPr>
      <w:r w:rsidRPr="00CB7A16">
        <w:rPr>
          <w:rFonts w:ascii="Calibri" w:eastAsia="Times New Roman" w:hAnsi="Calibri" w:cs="Calibri"/>
          <w:b/>
          <w:szCs w:val="24"/>
        </w:rPr>
        <w:t>B. Metodologie de aplicat pentru evaluarea criteriilor de selectie</w:t>
      </w: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rPr>
          <w:rFonts w:ascii="Calibri" w:eastAsia="Times New Roman" w:hAnsi="Calibri" w:cs="Calibri"/>
          <w:b/>
          <w:szCs w:val="24"/>
          <w:u w:val="single"/>
        </w:rPr>
      </w:pP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CB7A16">
        <w:rPr>
          <w:rFonts w:ascii="Calibri" w:eastAsia="Times New Roman" w:hAnsi="Calibri" w:cs="Calibri"/>
          <w:b/>
          <w:bCs/>
          <w:szCs w:val="24"/>
          <w:lang w:eastAsia="fr-FR"/>
        </w:rPr>
        <w:t>B. Verificarea criteriilor de selectie</w:t>
      </w: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CB7A16">
        <w:rPr>
          <w:rFonts w:ascii="Calibri" w:eastAsia="Times New Roman" w:hAnsi="Calibri" w:cs="Calibri"/>
          <w:b/>
          <w:bCs/>
          <w:szCs w:val="24"/>
          <w:lang w:eastAsia="fr-FR"/>
        </w:rPr>
        <w:t>Evaluarea criteriilor de selectie se face numai in baza documentelor depuse odata cu Cererea de Finantare.</w:t>
      </w: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szCs w:val="24"/>
          <w:lang w:val="en-US"/>
        </w:rPr>
        <w:t xml:space="preserve">1.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numă</w:t>
      </w:r>
      <w:r>
        <w:rPr>
          <w:rFonts w:ascii="Calibri" w:hAnsi="Calibri"/>
          <w:b/>
          <w:color w:val="000000"/>
          <w:szCs w:val="24"/>
          <w:lang w:val="fr-FR"/>
        </w:rPr>
        <w:t>rului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de </w:t>
      </w:r>
      <w:proofErr w:type="spellStart"/>
      <w:r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- </w:t>
      </w:r>
      <w:r w:rsidRPr="00CB7A16">
        <w:rPr>
          <w:rFonts w:ascii="Calibri" w:hAnsi="Calibri"/>
          <w:b/>
          <w:color w:val="000000"/>
          <w:szCs w:val="24"/>
          <w:lang w:val="fr-FR"/>
        </w:rPr>
        <w:t xml:space="preserve">Max. 20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</w:t>
      </w:r>
      <w:r>
        <w:rPr>
          <w:rFonts w:ascii="Calibri" w:hAnsi="Calibri"/>
          <w:b/>
          <w:color w:val="000000"/>
          <w:szCs w:val="24"/>
          <w:lang w:val="fr-FR"/>
        </w:rPr>
        <w:t>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ab/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1.1 Peste 5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max. 20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1.2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Intre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3 – 5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10 p</w:t>
      </w:r>
    </w:p>
    <w:p w:rsidR="00CB7A16" w:rsidRPr="00CB7A16" w:rsidRDefault="00CB7A16" w:rsidP="00CB7A16">
      <w:pPr>
        <w:spacing w:after="120"/>
        <w:contextualSpacing w:val="0"/>
        <w:rPr>
          <w:rFonts w:ascii="Calibri" w:eastAsia="Times New Roman" w:hAnsi="Calibri" w:cs="Calibri"/>
          <w:b/>
          <w:bCs/>
          <w:szCs w:val="24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1.3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Minim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2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5 p</w:t>
      </w: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7025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Acordul de Cooperare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Cererea de Finanțare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Alte documente anexate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1.1 – 20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1.2 – 10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1.3 – 5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Acordul de Cooperare, Studiul/Planul de Marketing, Cererea de Finanțare, Alte documente anexate.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Expertul va verifica numărul de membrii în Acordul de Cooperare ,  /documentele anexate/solicitate în urma parcurgerii etapelor de evaluare a proiectului.</w:t>
            </w:r>
          </w:p>
        </w:tc>
      </w:tr>
    </w:tbl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szCs w:val="24"/>
        </w:rPr>
      </w:pPr>
      <w:r w:rsidRPr="00CB7A16">
        <w:rPr>
          <w:rFonts w:ascii="Calibri" w:hAnsi="Calibri"/>
          <w:b/>
          <w:szCs w:val="24"/>
        </w:rPr>
        <w:t>2.</w:t>
      </w:r>
      <w:r w:rsidRPr="00CB7A16">
        <w:rPr>
          <w:rFonts w:ascii="Calibri" w:hAnsi="Calibri"/>
          <w:b/>
          <w:szCs w:val="24"/>
          <w:lang w:val="fr-FR"/>
        </w:rPr>
        <w:t xml:space="preserve"> </w:t>
      </w:r>
      <w:r w:rsidRPr="00CB7A16">
        <w:rPr>
          <w:rFonts w:ascii="Calibri" w:hAnsi="Calibri"/>
          <w:b/>
          <w:szCs w:val="24"/>
        </w:rPr>
        <w:t>. Amploarea cooperarii in teritoriul GAL – Max 35 p</w:t>
      </w:r>
      <w:r>
        <w:rPr>
          <w:rFonts w:ascii="Calibri" w:hAnsi="Calibri"/>
          <w:b/>
          <w:szCs w:val="24"/>
        </w:rPr>
        <w:t>uncte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CB7A16">
        <w:rPr>
          <w:rFonts w:ascii="Calibri" w:hAnsi="Calibri"/>
          <w:szCs w:val="24"/>
        </w:rPr>
        <w:t>2.1 minim 2 comune - 15p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CB7A16">
        <w:rPr>
          <w:rFonts w:ascii="Calibri" w:hAnsi="Calibri"/>
          <w:szCs w:val="24"/>
        </w:rPr>
        <w:t>2.2 minim 3 comune – 20 p</w:t>
      </w:r>
    </w:p>
    <w:p w:rsidR="00CB7A16" w:rsidRPr="008E6489" w:rsidRDefault="00CB7A16" w:rsidP="008E6489">
      <w:pPr>
        <w:spacing w:line="276" w:lineRule="auto"/>
        <w:contextualSpacing w:val="0"/>
        <w:jc w:val="both"/>
        <w:rPr>
          <w:rFonts w:ascii="Calibri" w:hAnsi="Calibri"/>
          <w:b/>
          <w:szCs w:val="24"/>
          <w:lang w:val="fr-FR"/>
        </w:rPr>
      </w:pPr>
      <w:r w:rsidRPr="00CB7A16">
        <w:rPr>
          <w:rFonts w:ascii="Calibri" w:hAnsi="Calibri"/>
          <w:szCs w:val="24"/>
        </w:rPr>
        <w:t>2.3 minim 4 comune - 35</w:t>
      </w:r>
      <w:r w:rsidRPr="00CB7A16">
        <w:rPr>
          <w:rFonts w:ascii="Calibri" w:hAnsi="Calibri"/>
          <w:b/>
          <w:szCs w:val="24"/>
          <w:lang w:val="fr-FR"/>
        </w:rPr>
        <w:t xml:space="preserve"> </w:t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b/>
          <w:i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6782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keepNext/>
              <w:contextualSpacing w:val="0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pt-BR"/>
              </w:rPr>
              <w:t xml:space="preserve">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/>
                <w:szCs w:val="24"/>
              </w:rPr>
            </w:pPr>
            <w:r w:rsidRPr="00CB7A16">
              <w:rPr>
                <w:rFonts w:ascii="Calibri" w:hAnsi="Calibri"/>
                <w:b/>
                <w:szCs w:val="24"/>
              </w:rPr>
              <w:t>. Amploarea cooperarii in teritoriul GAL – Max 35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2.1 minim 2 comune - 15p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2.2 minim 3 comune – 20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2.3 minim 4 comune – 35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hAnsi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Verificarea se realizează în baza prognozelor din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Punctajul se acorda in functie de numarul de comune din teritoriul GAL Podu Inalt din care fac parte partenerii.</w:t>
            </w:r>
          </w:p>
        </w:tc>
      </w:tr>
    </w:tbl>
    <w:p w:rsidR="00CB7A16" w:rsidRPr="00CB7A16" w:rsidRDefault="00CB7A16" w:rsidP="00CB7A16">
      <w:pPr>
        <w:spacing w:after="120"/>
        <w:contextualSpacing w:val="0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szCs w:val="24"/>
          <w:lang w:val="fr-FR"/>
        </w:rPr>
      </w:pPr>
      <w:r w:rsidRPr="00CB7A16">
        <w:rPr>
          <w:rFonts w:ascii="Calibri" w:hAnsi="Calibri"/>
          <w:b/>
          <w:szCs w:val="24"/>
        </w:rPr>
        <w:t>3</w:t>
      </w:r>
      <w:r w:rsidRPr="00CB7A16">
        <w:rPr>
          <w:rFonts w:ascii="Calibri" w:hAnsi="Calibri"/>
          <w:szCs w:val="24"/>
        </w:rPr>
        <w:t xml:space="preserve">.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Numarul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munca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create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– Max 15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puncte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3.1 </w:t>
      </w:r>
      <w:proofErr w:type="spellStart"/>
      <w:r w:rsidRPr="00CB7A16">
        <w:rPr>
          <w:rFonts w:ascii="Calibri" w:hAnsi="Calibri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creării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a </w:t>
      </w:r>
      <w:proofErr w:type="spellStart"/>
      <w:r w:rsidRPr="00CB7A16">
        <w:rPr>
          <w:rFonts w:ascii="Calibri" w:hAnsi="Calibri"/>
          <w:szCs w:val="24"/>
          <w:lang w:val="fr-FR"/>
        </w:rPr>
        <w:t>trei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szCs w:val="24"/>
          <w:lang w:val="fr-FR"/>
        </w:rPr>
        <w:t>muncă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(</w:t>
      </w:r>
      <w:proofErr w:type="spellStart"/>
      <w:r w:rsidRPr="00CB7A16">
        <w:rPr>
          <w:rFonts w:ascii="Calibri" w:hAnsi="Calibri"/>
          <w:szCs w:val="24"/>
          <w:lang w:val="fr-FR"/>
        </w:rPr>
        <w:t>și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peste) – max 15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3.2. </w:t>
      </w:r>
      <w:proofErr w:type="spellStart"/>
      <w:r w:rsidRPr="00CB7A16">
        <w:rPr>
          <w:rFonts w:ascii="Calibri" w:hAnsi="Calibri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creării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a </w:t>
      </w:r>
      <w:proofErr w:type="spellStart"/>
      <w:r w:rsidRPr="00CB7A16">
        <w:rPr>
          <w:rFonts w:ascii="Calibri" w:hAnsi="Calibri"/>
          <w:szCs w:val="24"/>
          <w:lang w:val="fr-FR"/>
        </w:rPr>
        <w:t>două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szCs w:val="24"/>
          <w:lang w:val="fr-FR"/>
        </w:rPr>
        <w:t>muncă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– 10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3.3. </w:t>
      </w:r>
      <w:proofErr w:type="spellStart"/>
      <w:r w:rsidRPr="00CB7A16">
        <w:rPr>
          <w:rFonts w:ascii="Calibri" w:hAnsi="Calibri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creării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unui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loc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szCs w:val="24"/>
          <w:lang w:val="fr-FR"/>
        </w:rPr>
        <w:t>muncă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– 5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eastAsia="Times New Roman" w:hAnsi="Calibri" w:cs="Calibri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211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keepNext/>
              <w:contextualSpacing w:val="0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Acordul de Cooperare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Alte documente anexate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eastAsia="Times New Roman" w:hAnsi="Calibri" w:cs="Calibri"/>
                <w:szCs w:val="24"/>
                <w:u w:val="single"/>
                <w:lang w:val="it-IT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3.1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Principiul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creării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a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trei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muncă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(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și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peste) – max 15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3.2.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Principiul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creării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a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două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muncă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– 10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3.3.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Principiul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creării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unui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loc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muncă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– 5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Verificarea se realizează în baza prognozelor din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Punctajul se acorda in functie de numarul de locuri de munca asumate prin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>Punctajul maxim aferent Criteriului C2 va fi acordat locurilor de muncă cu durata de 8 ore/zi. Contractele de muncă cu fracțiune de normă vor fi punctate proporțional cu numărul orelor lucrate pe zi (ex. 4 ore – 5 puncte, 2 ore – 2,5 puncte).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>Prin ”loc de muncă” se înțelege angajarea unei persoane cu Contract individual de muncă.</w:t>
            </w:r>
          </w:p>
        </w:tc>
      </w:tr>
    </w:tbl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b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bCs/>
          <w:szCs w:val="24"/>
          <w:lang w:val="fr-FR"/>
        </w:rPr>
      </w:pPr>
      <w:r w:rsidRPr="00CB7A16">
        <w:rPr>
          <w:rFonts w:ascii="Calibri" w:hAnsi="Calibri"/>
          <w:b/>
          <w:szCs w:val="24"/>
        </w:rPr>
        <w:t>4.</w:t>
      </w:r>
      <w:r w:rsidRPr="00CB7A16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Complementaritate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M1/1A si/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sau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M2/2A – Max 30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p</w:t>
      </w:r>
      <w:r>
        <w:rPr>
          <w:rFonts w:ascii="Calibri" w:hAnsi="Calibri"/>
          <w:b/>
          <w:bCs/>
          <w:szCs w:val="24"/>
          <w:lang w:val="fr-FR"/>
        </w:rPr>
        <w:t>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fr-FR"/>
        </w:rPr>
      </w:pPr>
      <w:r w:rsidRPr="00CB7A16">
        <w:rPr>
          <w:rFonts w:ascii="Calibri" w:hAnsi="Calibri"/>
          <w:bCs/>
          <w:szCs w:val="24"/>
          <w:lang w:val="fr-FR"/>
        </w:rPr>
        <w:t xml:space="preserve">4.1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Liderul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proiect</w:t>
      </w:r>
      <w:proofErr w:type="spellEnd"/>
      <w:r w:rsidRPr="00CB7A16">
        <w:rPr>
          <w:rFonts w:ascii="Calibri" w:hAnsi="Calibri"/>
          <w:bCs/>
          <w:szCs w:val="24"/>
          <w:lang w:val="fr-FR"/>
        </w:rPr>
        <w:t>/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partenerii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sunt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membri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in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grupul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tinta al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Masurii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1 si/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sau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M2/2A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din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SDL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5821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 sau Alte documente anexate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szCs w:val="24"/>
                <w:lang w:val="fr-FR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 xml:space="preserve">Expertul va analiza angajamentul beneficiarului ca va face parte din grupul tinta al Masurii 1 </w:t>
            </w:r>
            <w:r w:rsidRPr="00CB7A16">
              <w:rPr>
                <w:rFonts w:ascii="Calibri" w:hAnsi="Calibri"/>
                <w:bCs/>
                <w:szCs w:val="24"/>
                <w:lang w:val="fr-FR"/>
              </w:rPr>
              <w:t>si/</w:t>
            </w:r>
            <w:proofErr w:type="spellStart"/>
            <w:r w:rsidRPr="00CB7A16">
              <w:rPr>
                <w:rFonts w:ascii="Calibri" w:hAnsi="Calibri"/>
                <w:bCs/>
                <w:szCs w:val="24"/>
                <w:lang w:val="fr-FR"/>
              </w:rPr>
              <w:t>sau</w:t>
            </w:r>
            <w:proofErr w:type="spellEnd"/>
            <w:r w:rsidRPr="00CB7A16">
              <w:rPr>
                <w:rFonts w:ascii="Calibri" w:hAnsi="Calibri"/>
                <w:bCs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bCs/>
                <w:szCs w:val="24"/>
                <w:lang w:val="fr-FR"/>
              </w:rPr>
              <w:t>cu</w:t>
            </w:r>
            <w:proofErr w:type="spellEnd"/>
            <w:r w:rsidRPr="00CB7A16">
              <w:rPr>
                <w:rFonts w:ascii="Calibri" w:hAnsi="Calibri"/>
                <w:bCs/>
                <w:szCs w:val="24"/>
                <w:lang w:val="fr-FR"/>
              </w:rPr>
              <w:t xml:space="preserve"> M2/2A </w:t>
            </w:r>
            <w:proofErr w:type="spellStart"/>
            <w:r w:rsidRPr="00CB7A16">
              <w:rPr>
                <w:rFonts w:ascii="Calibri" w:hAnsi="Calibri"/>
                <w:bCs/>
                <w:szCs w:val="24"/>
                <w:lang w:val="fr-FR"/>
              </w:rPr>
              <w:t>din</w:t>
            </w:r>
            <w:proofErr w:type="spellEnd"/>
            <w:r w:rsidRPr="00CB7A16">
              <w:rPr>
                <w:rFonts w:ascii="Calibri" w:hAnsi="Calibri"/>
                <w:bCs/>
                <w:szCs w:val="24"/>
                <w:lang w:val="fr-FR"/>
              </w:rPr>
              <w:t xml:space="preserve"> SDL</w:t>
            </w:r>
          </w:p>
        </w:tc>
      </w:tr>
    </w:tbl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b/>
          <w:szCs w:val="24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jc w:val="both"/>
        <w:rPr>
          <w:rFonts w:ascii="Calibri" w:eastAsia="Times New Roman" w:hAnsi="Calibri" w:cs="Calibri"/>
          <w:szCs w:val="24"/>
        </w:rPr>
      </w:pPr>
      <w:r w:rsidRPr="00CB7A16">
        <w:rPr>
          <w:rFonts w:ascii="Calibri" w:eastAsia="Times New Roman" w:hAnsi="Calibri" w:cs="Calibri"/>
          <w:szCs w:val="24"/>
        </w:rPr>
        <w:t xml:space="preserve">Expertul completează, semnează şi datează Fişa de evaluare a criteriilor de selecţie si înscrie punctajul total acordat. </w:t>
      </w:r>
    </w:p>
    <w:p w:rsidR="00CB7A16" w:rsidRDefault="00CB7A16" w:rsidP="008E6489">
      <w:pPr>
        <w:tabs>
          <w:tab w:val="left" w:pos="3120"/>
          <w:tab w:val="center" w:pos="4320"/>
          <w:tab w:val="right" w:pos="8640"/>
        </w:tabs>
        <w:contextualSpacing w:val="0"/>
        <w:jc w:val="both"/>
        <w:rPr>
          <w:rFonts w:cstheme="minorHAnsi"/>
        </w:rPr>
      </w:pPr>
      <w:r w:rsidRPr="00CB7A16">
        <w:rPr>
          <w:rFonts w:ascii="Calibri" w:eastAsia="Times New Roman" w:hAnsi="Calibri" w:cs="Calibri"/>
          <w:szCs w:val="24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  <w:bookmarkStart w:id="0" w:name="_GoBack"/>
      <w:bookmarkEnd w:id="0"/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Pr="00C00EB8" w:rsidRDefault="00CB7A16" w:rsidP="00CB7A16">
      <w:pPr>
        <w:pStyle w:val="BodyText3"/>
        <w:jc w:val="left"/>
        <w:rPr>
          <w:rFonts w:cstheme="minorHAnsi"/>
        </w:rPr>
      </w:pPr>
    </w:p>
    <w:sectPr w:rsidR="00CB7A16" w:rsidRPr="00C0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D5A"/>
    <w:multiLevelType w:val="hybridMultilevel"/>
    <w:tmpl w:val="87846B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246A"/>
    <w:rsid w:val="000B1B89"/>
    <w:rsid w:val="000D6D23"/>
    <w:rsid w:val="001C39DB"/>
    <w:rsid w:val="001E091D"/>
    <w:rsid w:val="00351E2E"/>
    <w:rsid w:val="00403154"/>
    <w:rsid w:val="004105D2"/>
    <w:rsid w:val="004B6CF9"/>
    <w:rsid w:val="004C7014"/>
    <w:rsid w:val="004F7291"/>
    <w:rsid w:val="005B584E"/>
    <w:rsid w:val="005E05E1"/>
    <w:rsid w:val="006046CD"/>
    <w:rsid w:val="00643028"/>
    <w:rsid w:val="0064393D"/>
    <w:rsid w:val="006E2C63"/>
    <w:rsid w:val="007A6912"/>
    <w:rsid w:val="007F265C"/>
    <w:rsid w:val="00832873"/>
    <w:rsid w:val="008E6489"/>
    <w:rsid w:val="00935AAD"/>
    <w:rsid w:val="009C03AF"/>
    <w:rsid w:val="00A87113"/>
    <w:rsid w:val="00AA57BE"/>
    <w:rsid w:val="00AC0CCF"/>
    <w:rsid w:val="00B11CF0"/>
    <w:rsid w:val="00B2350B"/>
    <w:rsid w:val="00B937D4"/>
    <w:rsid w:val="00C00EB8"/>
    <w:rsid w:val="00C125E8"/>
    <w:rsid w:val="00CB45D1"/>
    <w:rsid w:val="00CB7A16"/>
    <w:rsid w:val="00CC50FD"/>
    <w:rsid w:val="00D70A00"/>
    <w:rsid w:val="00DA5D97"/>
    <w:rsid w:val="00DC6DAC"/>
    <w:rsid w:val="00E9148A"/>
    <w:rsid w:val="00EE7F55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91D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5</cp:revision>
  <cp:lastPrinted>2017-08-23T11:52:00Z</cp:lastPrinted>
  <dcterms:created xsi:type="dcterms:W3CDTF">2019-04-22T09:47:00Z</dcterms:created>
  <dcterms:modified xsi:type="dcterms:W3CDTF">2019-04-22T10:43:00Z</dcterms:modified>
</cp:coreProperties>
</file>